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48D8D0CA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01464B">
        <w:rPr>
          <w:bCs/>
          <w:noProof w:val="0"/>
          <w:sz w:val="24"/>
          <w:szCs w:val="24"/>
        </w:rPr>
        <w:t>12399</w:t>
      </w:r>
    </w:p>
    <w:p w14:paraId="11776FA6" w14:textId="66D27A04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AC63AA3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F66C4">
        <w:rPr>
          <w:rFonts w:cs="Arial"/>
          <w:b/>
          <w:bCs/>
          <w:sz w:val="24"/>
          <w:lang w:eastAsia="ja-JP"/>
        </w:rPr>
        <w:t>6</w:t>
      </w:r>
      <w:r w:rsidR="0004530C">
        <w:rPr>
          <w:rFonts w:cs="Arial"/>
          <w:b/>
          <w:bCs/>
          <w:sz w:val="24"/>
          <w:lang w:eastAsia="ja-JP"/>
        </w:rPr>
        <w:t>.</w:t>
      </w:r>
      <w:r w:rsidR="000F66C4">
        <w:rPr>
          <w:rFonts w:cs="Arial"/>
          <w:b/>
          <w:bCs/>
          <w:sz w:val="24"/>
          <w:lang w:eastAsia="ja-JP"/>
        </w:rPr>
        <w:t>7</w:t>
      </w:r>
      <w:r w:rsidR="0004530C">
        <w:rPr>
          <w:rFonts w:cs="Arial"/>
          <w:b/>
          <w:bCs/>
          <w:sz w:val="24"/>
          <w:lang w:eastAsia="ja-JP"/>
        </w:rPr>
        <w:t>.</w:t>
      </w:r>
      <w:r w:rsidR="00F77A51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6941818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904BD">
        <w:rPr>
          <w:rFonts w:ascii="Arial" w:hAnsi="Arial" w:cs="Arial"/>
          <w:b/>
          <w:bCs/>
          <w:sz w:val="24"/>
        </w:rPr>
        <w:t>On the mapping of the resource pool index in DCI format 3_0</w:t>
      </w:r>
    </w:p>
    <w:p w14:paraId="25F387E8" w14:textId="510D2CA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6511B8" w:rsidRPr="006511B8">
        <w:rPr>
          <w:rFonts w:ascii="Arial" w:hAnsi="Arial" w:cs="Arial"/>
          <w:b/>
          <w:bCs/>
          <w:sz w:val="24"/>
        </w:rPr>
        <w:t>NR_SL_</w:t>
      </w:r>
      <w:r w:rsidR="000F66C4">
        <w:rPr>
          <w:rFonts w:ascii="Arial" w:hAnsi="Arial" w:cs="Arial"/>
          <w:b/>
          <w:bCs/>
          <w:sz w:val="24"/>
        </w:rPr>
        <w:t>R</w:t>
      </w:r>
      <w:r w:rsidR="006511B8" w:rsidRPr="006511B8">
        <w:rPr>
          <w:rFonts w:ascii="Arial" w:hAnsi="Arial" w:cs="Arial"/>
          <w:b/>
          <w:bCs/>
          <w:sz w:val="24"/>
        </w:rPr>
        <w:t>elay</w:t>
      </w:r>
      <w:proofErr w:type="spellEnd"/>
      <w:r w:rsidR="006511B8" w:rsidRPr="006511B8">
        <w:rPr>
          <w:rFonts w:ascii="Arial" w:hAnsi="Arial" w:cs="Arial"/>
          <w:b/>
          <w:bCs/>
          <w:sz w:val="24"/>
        </w:rPr>
        <w:t>-Core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480DBDF" w14:textId="49E5C7DF" w:rsidR="00DE7A15" w:rsidRDefault="006511B8" w:rsidP="009339CB">
      <w:r>
        <w:t xml:space="preserve">In </w:t>
      </w:r>
      <w:r w:rsidR="00DE7A15">
        <w:t>the last RAN1#110bis meeting, RAN1 identified a problem</w:t>
      </w:r>
      <w:r w:rsidR="001C1DD1">
        <w:t xml:space="preserve"> in the CR </w:t>
      </w:r>
      <w:hyperlink r:id="rId12" w:history="1">
        <w:r w:rsidR="001C1DD1" w:rsidRPr="00124639">
          <w:rPr>
            <w:rStyle w:val="Hyperlink"/>
          </w:rPr>
          <w:t>R1-2210524</w:t>
        </w:r>
      </w:hyperlink>
      <w:r w:rsidR="001C1DD1">
        <w:t xml:space="preserve"> </w:t>
      </w:r>
      <w:r w:rsidR="00DE7A15">
        <w:t xml:space="preserve">related to the mapping of the </w:t>
      </w:r>
      <w:r w:rsidR="00DE7A15" w:rsidRPr="001C1DD1">
        <w:rPr>
          <w:i/>
          <w:iCs/>
        </w:rPr>
        <w:t>resource pool index</w:t>
      </w:r>
      <w:r w:rsidR="00DE7A15">
        <w:t xml:space="preserve"> in DCI format 3_0</w:t>
      </w:r>
      <w:r w:rsidR="001C1DD1">
        <w:t xml:space="preserve">. </w:t>
      </w:r>
      <w:r w:rsidR="00DE7A15">
        <w:t xml:space="preserve">In the corresponding LS </w:t>
      </w:r>
      <w:hyperlink r:id="rId13" w:history="1">
        <w:r w:rsidR="00DE7A15" w:rsidRPr="006B1423">
          <w:rPr>
            <w:rStyle w:val="Hyperlink"/>
          </w:rPr>
          <w:t>R1-2210585</w:t>
        </w:r>
      </w:hyperlink>
      <w:r w:rsidR="00DE7A15">
        <w:t xml:space="preserve">, RAN1 has asked RAN2 to resolve the identified issue in RAN2#120 meeting.  </w:t>
      </w:r>
    </w:p>
    <w:p w14:paraId="4854EE57" w14:textId="39149A10" w:rsidR="009339CB" w:rsidRPr="00F02107" w:rsidRDefault="00DE7A15" w:rsidP="00F02107">
      <w:pPr>
        <w:rPr>
          <w:rFonts w:ascii="Batang" w:hAnsi="Batang" w:cs="Batang"/>
          <w:lang w:val="en-US" w:eastAsia="ko-KR"/>
        </w:rPr>
      </w:pPr>
      <w:r>
        <w:t>In this contribution we will discuss the problem and provide a way</w:t>
      </w:r>
      <w:r w:rsidR="001C1DD1">
        <w:t xml:space="preserve"> forward</w:t>
      </w:r>
      <w:r>
        <w:t xml:space="preserve"> on how to resolve the issue.</w:t>
      </w:r>
    </w:p>
    <w:p w14:paraId="7D484B6E" w14:textId="21935446" w:rsidR="009339CB" w:rsidRPr="00F02107" w:rsidRDefault="009339CB" w:rsidP="009339CB">
      <w:pPr>
        <w:pStyle w:val="Heading1"/>
        <w:rPr>
          <w:lang w:val="en-US" w:eastAsia="ko-KR"/>
        </w:rPr>
      </w:pPr>
      <w:r w:rsidRPr="006E13D1">
        <w:t>2</w:t>
      </w:r>
      <w:r w:rsidRPr="006E13D1">
        <w:tab/>
      </w:r>
      <w:r w:rsidR="00F02107">
        <w:t>Discussion</w:t>
      </w:r>
    </w:p>
    <w:p w14:paraId="5982B445" w14:textId="22147FF6" w:rsidR="009339CB" w:rsidRPr="00C7687C" w:rsidRDefault="009339CB" w:rsidP="009339CB">
      <w:pPr>
        <w:pStyle w:val="Heading2"/>
        <w:rPr>
          <w:lang w:val="en-US" w:eastAsia="ko-KR"/>
        </w:rPr>
      </w:pPr>
      <w:r>
        <w:t>2</w:t>
      </w:r>
      <w:r w:rsidRPr="006E13D1">
        <w:t>.1</w:t>
      </w:r>
      <w:r w:rsidRPr="006E13D1">
        <w:tab/>
      </w:r>
      <w:proofErr w:type="gramStart"/>
      <w:r w:rsidR="00DE7A15">
        <w:t>Non-unique</w:t>
      </w:r>
      <w:proofErr w:type="gramEnd"/>
      <w:r w:rsidR="00DE7A15">
        <w:t xml:space="preserve"> resource pool index in DCI format 3_0 </w:t>
      </w:r>
    </w:p>
    <w:p w14:paraId="6186C1D1" w14:textId="098EA790" w:rsidR="00E96DDE" w:rsidRDefault="00E96DDE" w:rsidP="009339CB">
      <w:pPr>
        <w:rPr>
          <w:lang w:val="en-US"/>
        </w:rPr>
      </w:pPr>
      <w:r>
        <w:rPr>
          <w:lang w:val="en-US"/>
        </w:rPr>
        <w:t xml:space="preserve">In Rel-17 SL-Relay, RAN2 has introduced an additional resource pool type dedicated for </w:t>
      </w:r>
      <w:r w:rsidR="006B6CDF">
        <w:rPr>
          <w:lang w:val="en-US"/>
        </w:rPr>
        <w:t xml:space="preserve">SL relay </w:t>
      </w:r>
      <w:r>
        <w:rPr>
          <w:lang w:val="en-US"/>
        </w:rPr>
        <w:t xml:space="preserve">discovery only, namely </w:t>
      </w:r>
      <w:proofErr w:type="spellStart"/>
      <w:r w:rsidRPr="00FE1315">
        <w:rPr>
          <w:i/>
          <w:iCs/>
          <w:lang w:val="en-US"/>
        </w:rPr>
        <w:t>sl-DiscTxPoolScheduling</w:t>
      </w:r>
      <w:proofErr w:type="spellEnd"/>
      <w:r w:rsidRPr="00E96DDE">
        <w:rPr>
          <w:lang w:val="en-US"/>
        </w:rPr>
        <w:t>.</w:t>
      </w:r>
      <w:r>
        <w:rPr>
          <w:lang w:val="en-US"/>
        </w:rPr>
        <w:t xml:space="preserve"> In principle both resource pool types, the shared pool (</w:t>
      </w:r>
      <w:proofErr w:type="spellStart"/>
      <w:r w:rsidRPr="00FE1315">
        <w:rPr>
          <w:i/>
          <w:iCs/>
          <w:lang w:val="en-US"/>
        </w:rPr>
        <w:t>sl-TxPoolScheduling</w:t>
      </w:r>
      <w:proofErr w:type="spellEnd"/>
      <w:r>
        <w:rPr>
          <w:lang w:val="en-US"/>
        </w:rPr>
        <w:t>) and the dedicated discovery pool (</w:t>
      </w:r>
      <w:proofErr w:type="spellStart"/>
      <w:r w:rsidRPr="00FE1315">
        <w:rPr>
          <w:i/>
          <w:iCs/>
          <w:lang w:val="en-US"/>
        </w:rPr>
        <w:t>sl-DiscTxPoolScheduling</w:t>
      </w:r>
      <w:proofErr w:type="spellEnd"/>
      <w:r>
        <w:rPr>
          <w:lang w:val="en-US"/>
        </w:rPr>
        <w:t>) can be configured</w:t>
      </w:r>
      <w:r w:rsidR="006B6CDF">
        <w:rPr>
          <w:lang w:val="en-US"/>
        </w:rPr>
        <w:t xml:space="preserve"> simultaneously</w:t>
      </w:r>
      <w:r>
        <w:rPr>
          <w:lang w:val="en-US"/>
        </w:rPr>
        <w:t xml:space="preserve">. For NR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in resource allocation mode 1, RAN1 has </w:t>
      </w:r>
      <w:r w:rsidR="006B6CDF">
        <w:rPr>
          <w:lang w:val="en-US"/>
        </w:rPr>
        <w:t>identified</w:t>
      </w:r>
      <w:r>
        <w:rPr>
          <w:lang w:val="en-US"/>
        </w:rPr>
        <w:t xml:space="preserve"> the problem that it is not clear to which resource pool (either </w:t>
      </w:r>
      <w:proofErr w:type="spellStart"/>
      <w:r w:rsidRPr="006B6CDF">
        <w:rPr>
          <w:i/>
          <w:iCs/>
          <w:lang w:val="en-US"/>
        </w:rPr>
        <w:t>sl-TxPoolScheduling</w:t>
      </w:r>
      <w:proofErr w:type="spellEnd"/>
      <w:r>
        <w:rPr>
          <w:lang w:val="en-US"/>
        </w:rPr>
        <w:t xml:space="preserve"> or </w:t>
      </w:r>
      <w:proofErr w:type="spellStart"/>
      <w:r w:rsidRPr="006B6CDF">
        <w:rPr>
          <w:i/>
          <w:iCs/>
          <w:lang w:val="en-US"/>
        </w:rPr>
        <w:t>sl-DiscTxPoolScheduling</w:t>
      </w:r>
      <w:proofErr w:type="spellEnd"/>
      <w:r>
        <w:rPr>
          <w:lang w:val="en-US"/>
        </w:rPr>
        <w:t xml:space="preserve">) the </w:t>
      </w:r>
      <w:r w:rsidRPr="006B6CDF">
        <w:rPr>
          <w:i/>
          <w:iCs/>
          <w:lang w:val="en-US"/>
        </w:rPr>
        <w:t>resource pool index</w:t>
      </w:r>
      <w:r>
        <w:rPr>
          <w:lang w:val="en-US"/>
        </w:rPr>
        <w:t xml:space="preserve"> in the DCI format 3_0 (defined in </w:t>
      </w:r>
      <w:r w:rsidR="00FE1315">
        <w:rPr>
          <w:lang w:val="en-US"/>
        </w:rPr>
        <w:t>TS38.212 section 7.3.1.4</w:t>
      </w:r>
      <w:r>
        <w:rPr>
          <w:lang w:val="en-US"/>
        </w:rPr>
        <w:t xml:space="preserve">) is referring to, in case both </w:t>
      </w:r>
      <w:proofErr w:type="spellStart"/>
      <w:r w:rsidRPr="00FE1315">
        <w:rPr>
          <w:i/>
          <w:iCs/>
          <w:lang w:val="en-US"/>
        </w:rPr>
        <w:t>sl-TxPoolScheduling</w:t>
      </w:r>
      <w:proofErr w:type="spellEnd"/>
      <w:r>
        <w:rPr>
          <w:lang w:val="en-US"/>
        </w:rPr>
        <w:t xml:space="preserve"> and </w:t>
      </w:r>
      <w:proofErr w:type="spellStart"/>
      <w:r w:rsidRPr="00FE1315">
        <w:rPr>
          <w:i/>
          <w:iCs/>
          <w:lang w:val="en-US"/>
        </w:rPr>
        <w:t>sl-DiscTxPoolScheduling</w:t>
      </w:r>
      <w:proofErr w:type="spellEnd"/>
      <w:r>
        <w:rPr>
          <w:lang w:val="en-US"/>
        </w:rPr>
        <w:t xml:space="preserve"> are configured.</w:t>
      </w:r>
    </w:p>
    <w:p w14:paraId="616AD4E3" w14:textId="0046C351" w:rsidR="00E96DDE" w:rsidRPr="00ED6734" w:rsidRDefault="00FE1315" w:rsidP="009339CB">
      <w:pPr>
        <w:rPr>
          <w:b/>
          <w:bCs/>
        </w:rPr>
      </w:pPr>
      <w:r>
        <w:rPr>
          <w:b/>
          <w:bCs/>
        </w:rPr>
        <w:t>Observation 1</w:t>
      </w:r>
      <w:r w:rsidR="00E96DDE">
        <w:t xml:space="preserve">: </w:t>
      </w:r>
      <w:r w:rsidR="00E96DDE" w:rsidRPr="00ED6734">
        <w:rPr>
          <w:b/>
          <w:bCs/>
        </w:rPr>
        <w:t>If both resource pool types, shared resource pool (</w:t>
      </w:r>
      <w:proofErr w:type="spellStart"/>
      <w:r w:rsidR="006B6CDF" w:rsidRPr="00ED6734">
        <w:rPr>
          <w:b/>
          <w:bCs/>
          <w:i/>
          <w:iCs/>
          <w:lang w:val="en-US"/>
        </w:rPr>
        <w:t>sl-TxPoolScheduling</w:t>
      </w:r>
      <w:proofErr w:type="spellEnd"/>
      <w:r w:rsidR="00E96DDE" w:rsidRPr="00ED6734">
        <w:rPr>
          <w:b/>
          <w:bCs/>
        </w:rPr>
        <w:t>) and dedicated discovery resource pool (</w:t>
      </w:r>
      <w:proofErr w:type="spellStart"/>
      <w:r w:rsidR="006B6CDF" w:rsidRPr="00ED6734">
        <w:rPr>
          <w:b/>
          <w:bCs/>
          <w:i/>
          <w:iCs/>
          <w:lang w:val="en-US"/>
        </w:rPr>
        <w:t>sl-DiscTxPoolScheduling</w:t>
      </w:r>
      <w:proofErr w:type="spellEnd"/>
      <w:r w:rsidR="00E96DDE" w:rsidRPr="00ED6734">
        <w:rPr>
          <w:b/>
          <w:bCs/>
        </w:rPr>
        <w:t xml:space="preserve">) are configured, it is not clear to which resource pool the </w:t>
      </w:r>
      <w:r w:rsidR="00E96DDE" w:rsidRPr="00ED6734">
        <w:rPr>
          <w:b/>
          <w:bCs/>
          <w:i/>
          <w:iCs/>
        </w:rPr>
        <w:t>resource pool index</w:t>
      </w:r>
      <w:r w:rsidR="00E96DDE" w:rsidRPr="00ED6734">
        <w:rPr>
          <w:b/>
          <w:bCs/>
        </w:rPr>
        <w:t xml:space="preserve"> in DCI format 3_0 is referring to.</w:t>
      </w:r>
    </w:p>
    <w:p w14:paraId="3E731DBC" w14:textId="57A4991B" w:rsidR="00FE1315" w:rsidRDefault="00FE1315" w:rsidP="009339CB">
      <w:r>
        <w:t xml:space="preserve">Since the DCI format 3_0 has been introduced in Rel-16 for NR </w:t>
      </w:r>
      <w:proofErr w:type="spellStart"/>
      <w:r>
        <w:t>sidelink</w:t>
      </w:r>
      <w:proofErr w:type="spellEnd"/>
      <w:r>
        <w:t xml:space="preserve"> without </w:t>
      </w:r>
      <w:r w:rsidR="006B6CDF">
        <w:t xml:space="preserve">Rel-17 SL </w:t>
      </w:r>
      <w:r>
        <w:t xml:space="preserve">relay support </w:t>
      </w:r>
      <w:r w:rsidR="006B6CDF">
        <w:t xml:space="preserve">in mind </w:t>
      </w:r>
      <w:r>
        <w:t>at the time, the introduction of a new dedicated resource pool type for discovery in NR SL relay</w:t>
      </w:r>
      <w:r w:rsidR="006B6CDF">
        <w:t xml:space="preserve"> Rel-17</w:t>
      </w:r>
      <w:r>
        <w:t xml:space="preserve">, has led to this mapping problem of the </w:t>
      </w:r>
      <w:r w:rsidRPr="00E31A51">
        <w:rPr>
          <w:i/>
          <w:iCs/>
        </w:rPr>
        <w:t>resource pool index</w:t>
      </w:r>
      <w:r w:rsidR="006B6CDF">
        <w:t xml:space="preserve"> in DCI format 3_0</w:t>
      </w:r>
      <w:r>
        <w:t xml:space="preserve">. </w:t>
      </w:r>
    </w:p>
    <w:p w14:paraId="791E28FE" w14:textId="47EDDD7A" w:rsidR="00E96DDE" w:rsidRDefault="00FE1315" w:rsidP="009339CB">
      <w:r>
        <w:t>Without RAN2 resolving this issue, the variable (</w:t>
      </w:r>
      <w:r w:rsidR="00542998">
        <w:t>IE-</w:t>
      </w:r>
      <w:r>
        <w:t xml:space="preserve">information element) </w:t>
      </w:r>
      <w:r w:rsidRPr="00FE1315">
        <w:rPr>
          <w:i/>
          <w:iCs/>
        </w:rPr>
        <w:t>resource pool index</w:t>
      </w:r>
      <w:r>
        <w:t xml:space="preserve"> in DCI format 3_0 in the current form is no longer unique</w:t>
      </w:r>
      <w:r w:rsidR="000A3135">
        <w:t xml:space="preserve"> in Rel-17</w:t>
      </w:r>
      <w:r>
        <w:t>.</w:t>
      </w:r>
    </w:p>
    <w:p w14:paraId="5B5518FA" w14:textId="63890ADC" w:rsidR="00FE1315" w:rsidRPr="00ED6734" w:rsidRDefault="00FE1315" w:rsidP="009339CB">
      <w:pPr>
        <w:rPr>
          <w:b/>
          <w:bCs/>
          <w:lang w:val="en-US"/>
        </w:rPr>
      </w:pPr>
      <w:r>
        <w:rPr>
          <w:b/>
          <w:bCs/>
        </w:rPr>
        <w:t>Observation 2</w:t>
      </w:r>
      <w:r>
        <w:t xml:space="preserve">: </w:t>
      </w:r>
      <w:r w:rsidRPr="00ED6734">
        <w:rPr>
          <w:b/>
          <w:bCs/>
        </w:rPr>
        <w:t xml:space="preserve">The mapping of the IE </w:t>
      </w:r>
      <w:r w:rsidRPr="00ED6734">
        <w:rPr>
          <w:b/>
          <w:bCs/>
          <w:i/>
          <w:iCs/>
        </w:rPr>
        <w:t>resource pool index</w:t>
      </w:r>
      <w:r w:rsidRPr="00ED6734">
        <w:rPr>
          <w:b/>
          <w:bCs/>
        </w:rPr>
        <w:t xml:space="preserve"> in DCI format 3_0</w:t>
      </w:r>
      <w:r w:rsidR="006B6CDF" w:rsidRPr="00ED6734">
        <w:rPr>
          <w:b/>
          <w:bCs/>
        </w:rPr>
        <w:t xml:space="preserve"> (specified in Rel-16)</w:t>
      </w:r>
      <w:r w:rsidRPr="00ED6734">
        <w:rPr>
          <w:b/>
          <w:bCs/>
        </w:rPr>
        <w:t xml:space="preserve"> is not unique in Rel-17 if </w:t>
      </w:r>
      <w:r w:rsidRPr="00ED6734">
        <w:rPr>
          <w:b/>
          <w:bCs/>
          <w:lang w:val="en-US"/>
        </w:rPr>
        <w:t xml:space="preserve">both </w:t>
      </w:r>
      <w:proofErr w:type="spellStart"/>
      <w:r w:rsidRPr="00ED6734">
        <w:rPr>
          <w:b/>
          <w:bCs/>
          <w:i/>
          <w:iCs/>
          <w:lang w:val="en-US"/>
        </w:rPr>
        <w:t>sl-TxPoolScheduling</w:t>
      </w:r>
      <w:proofErr w:type="spellEnd"/>
      <w:r w:rsidRPr="00ED6734">
        <w:rPr>
          <w:b/>
          <w:bCs/>
          <w:lang w:val="en-US"/>
        </w:rPr>
        <w:t xml:space="preserve"> and </w:t>
      </w:r>
      <w:proofErr w:type="spellStart"/>
      <w:r w:rsidRPr="00ED6734">
        <w:rPr>
          <w:b/>
          <w:bCs/>
          <w:i/>
          <w:iCs/>
          <w:lang w:val="en-US"/>
        </w:rPr>
        <w:t>sl-DiscTxPoolScheduling</w:t>
      </w:r>
      <w:proofErr w:type="spellEnd"/>
      <w:r w:rsidRPr="00ED6734">
        <w:rPr>
          <w:b/>
          <w:bCs/>
          <w:lang w:val="en-US"/>
        </w:rPr>
        <w:t xml:space="preserve"> are configured.</w:t>
      </w:r>
    </w:p>
    <w:p w14:paraId="4EE1E7D2" w14:textId="7BFC56F7" w:rsidR="00FE1315" w:rsidRDefault="00FE1315" w:rsidP="009339CB">
      <w:r>
        <w:rPr>
          <w:lang w:val="en-US"/>
        </w:rPr>
        <w:t xml:space="preserve">Although the specification of the DCI falls under RAN1 responsibility, RAN1 has asked RAN2 in the LS </w:t>
      </w:r>
      <w:hyperlink r:id="rId14" w:history="1">
        <w:r w:rsidRPr="006B1423">
          <w:rPr>
            <w:rStyle w:val="Hyperlink"/>
          </w:rPr>
          <w:t>R1-2210585</w:t>
        </w:r>
      </w:hyperlink>
      <w:r>
        <w:t xml:space="preserve"> “</w:t>
      </w:r>
      <w:r w:rsidRPr="00776232">
        <w:t>to decide whether/how to specify the indexing of the configured Tx resource pools</w:t>
      </w:r>
      <w:r>
        <w:t>”.</w:t>
      </w:r>
    </w:p>
    <w:p w14:paraId="02277431" w14:textId="3FA9F8AB" w:rsidR="006B6CDF" w:rsidRDefault="006B6CDF" w:rsidP="006B6CDF">
      <w:r w:rsidRPr="006B6CDF">
        <w:t>In case</w:t>
      </w:r>
      <w:r>
        <w:t xml:space="preserve"> RAN2 decides not to do anything at RAN2#120 meeting, the general concept of having a dedicated resource pool for discovery is led ad absurdum and potentially SL-relay Rel-17 is not implementable</w:t>
      </w:r>
      <w:r w:rsidR="000A3135">
        <w:t xml:space="preserve"> (at least not with a dedicated resource pool for discovery)</w:t>
      </w:r>
      <w:r>
        <w:t xml:space="preserve">. Hence the question is not “whether RAN2 specifies the indexing of the configured TX resource pools” but rather “how to </w:t>
      </w:r>
      <w:r w:rsidR="000A3135">
        <w:t>specify</w:t>
      </w:r>
      <w:r>
        <w:t xml:space="preserve"> the indexing of the configured TX resource pools”.</w:t>
      </w:r>
      <w:r w:rsidRPr="006B6CDF">
        <w:t xml:space="preserve"> </w:t>
      </w:r>
    </w:p>
    <w:p w14:paraId="696B0080" w14:textId="63CA4BE2" w:rsidR="00F77A51" w:rsidRPr="00F77A51" w:rsidRDefault="00F77A51" w:rsidP="009339CB">
      <w:pPr>
        <w:rPr>
          <w:lang w:val="en-US"/>
        </w:rPr>
      </w:pPr>
      <w:r>
        <w:rPr>
          <w:b/>
          <w:bCs/>
        </w:rPr>
        <w:t>Observation 3</w:t>
      </w:r>
      <w:r w:rsidRPr="00ED6734">
        <w:rPr>
          <w:b/>
          <w:bCs/>
        </w:rPr>
        <w:t>: RAN2 not specifying anything (related to</w:t>
      </w:r>
      <w:r>
        <w:t xml:space="preserve"> </w:t>
      </w:r>
      <w:hyperlink r:id="rId15" w:history="1">
        <w:r w:rsidRPr="006B1423">
          <w:rPr>
            <w:rStyle w:val="Hyperlink"/>
          </w:rPr>
          <w:t>R1-2210585</w:t>
        </w:r>
      </w:hyperlink>
      <w:r w:rsidRPr="00ED6734">
        <w:rPr>
          <w:b/>
          <w:bCs/>
        </w:rPr>
        <w:t>) in RAN2#120 is not an option.</w:t>
      </w:r>
    </w:p>
    <w:p w14:paraId="50A3C50B" w14:textId="38211D3A" w:rsidR="006B6CDF" w:rsidRPr="00F77A51" w:rsidRDefault="000A3135" w:rsidP="009339CB">
      <w:r>
        <w:rPr>
          <w:b/>
          <w:bCs/>
        </w:rPr>
        <w:t>Proposal 1</w:t>
      </w:r>
      <w:r w:rsidRPr="00ED6734">
        <w:rPr>
          <w:b/>
          <w:bCs/>
        </w:rPr>
        <w:t>: RAN2 to discuss potential solutions in RAN2#120 related to the problem raised by RAN1 in</w:t>
      </w:r>
      <w:r>
        <w:t xml:space="preserve"> </w:t>
      </w:r>
      <w:hyperlink r:id="rId16" w:history="1">
        <w:r w:rsidRPr="006B1423">
          <w:rPr>
            <w:rStyle w:val="Hyperlink"/>
          </w:rPr>
          <w:t>R1-2210585</w:t>
        </w:r>
      </w:hyperlink>
      <w:r>
        <w:t>.</w:t>
      </w:r>
    </w:p>
    <w:p w14:paraId="3B4A5431" w14:textId="533872EC" w:rsidR="00273E40" w:rsidRPr="00C7687C" w:rsidRDefault="00273E40" w:rsidP="00273E40">
      <w:pPr>
        <w:pStyle w:val="Heading2"/>
        <w:rPr>
          <w:lang w:val="en-US" w:eastAsia="ko-KR"/>
        </w:rPr>
      </w:pPr>
      <w:r>
        <w:lastRenderedPageBreak/>
        <w:t>2</w:t>
      </w:r>
      <w:r w:rsidRPr="006E13D1">
        <w:t>.</w:t>
      </w:r>
      <w:r>
        <w:t>2</w:t>
      </w:r>
      <w:r w:rsidRPr="006E13D1">
        <w:tab/>
      </w:r>
      <w:r w:rsidR="00FE1315">
        <w:t xml:space="preserve">Compatibility Issue between Rel-16 and Rel-17 with respect to DCI format 3_0 </w:t>
      </w:r>
    </w:p>
    <w:p w14:paraId="60AAE90E" w14:textId="08A74A68" w:rsidR="00327D2C" w:rsidRDefault="006B6CDF" w:rsidP="00273E40">
      <w:r>
        <w:t xml:space="preserve">On a way forward </w:t>
      </w:r>
      <w:proofErr w:type="gramStart"/>
      <w:r>
        <w:t>i.e.</w:t>
      </w:r>
      <w:proofErr w:type="gramEnd"/>
      <w:r>
        <w:t xml:space="preserve"> “how</w:t>
      </w:r>
      <w:r w:rsidR="00327D2C">
        <w:t xml:space="preserve"> to resolve the mapping issue of the resource pool index in DCI format 3_0</w:t>
      </w:r>
      <w:r>
        <w:t>”</w:t>
      </w:r>
      <w:r w:rsidR="00327D2C">
        <w:t xml:space="preserve"> </w:t>
      </w:r>
      <w:r w:rsidR="006D0813">
        <w:t xml:space="preserve">RAN2 </w:t>
      </w:r>
      <w:r w:rsidR="00327D2C">
        <w:t>should keep in mind that the targeted solution should maintain compatibility of the DCI format 3_0 between Rel-16 and Rel-17 (plus future releases as well). Since the ASN.1 for Rel-17 is frozen, it is also noted that RAN2 should not resolve the issue in a way that would necessitate ASN.1 changes (regardless of whether those changes would be BC or NBC)</w:t>
      </w:r>
      <w:r w:rsidR="006B1423">
        <w:t xml:space="preserve"> for Rel-17 specification</w:t>
      </w:r>
      <w:r w:rsidR="00327D2C">
        <w:t>.</w:t>
      </w:r>
    </w:p>
    <w:p w14:paraId="764D8C49" w14:textId="5E02FD73" w:rsidR="00327D2C" w:rsidRPr="00ED6734" w:rsidRDefault="00327D2C" w:rsidP="00327D2C">
      <w:pPr>
        <w:rPr>
          <w:b/>
          <w:bCs/>
        </w:rPr>
      </w:pPr>
      <w:r>
        <w:rPr>
          <w:b/>
          <w:bCs/>
        </w:rPr>
        <w:t>Proposal 2</w:t>
      </w:r>
      <w:r>
        <w:t>:</w:t>
      </w:r>
      <w:r w:rsidRPr="00ED6734">
        <w:rPr>
          <w:b/>
          <w:bCs/>
        </w:rPr>
        <w:t xml:space="preserve"> RAN2 shall not create any incompatibilities between Rel-16 and Rel-17 for DCI format 3_0 to resolve the mapping issue of the resource pool index in DCI format 3_0.</w:t>
      </w:r>
    </w:p>
    <w:p w14:paraId="28EA142B" w14:textId="46B636BB" w:rsidR="006B1423" w:rsidRDefault="006B1423" w:rsidP="006B1423">
      <w:r>
        <w:t>Concerning the total number of resource pools, the maximum number of transmit resource pools is fixed to 8 by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7D2B6B2" w14:textId="65897307" w:rsidR="005C2E9E" w:rsidRDefault="004F5E2C" w:rsidP="009339CB">
      <w:r>
        <w:t xml:space="preserve">In this </w:t>
      </w:r>
      <w:proofErr w:type="spellStart"/>
      <w:r>
        <w:t>Tdoc</w:t>
      </w:r>
      <w:proofErr w:type="spellEnd"/>
      <w:r>
        <w:t xml:space="preserve"> we have made the following observations and proposals:</w:t>
      </w:r>
    </w:p>
    <w:p w14:paraId="01B65C67" w14:textId="4C039590" w:rsidR="004F5E2C" w:rsidRDefault="004F5E2C" w:rsidP="009339CB">
      <w:pPr>
        <w:rPr>
          <w:b/>
          <w:bCs/>
        </w:rPr>
      </w:pPr>
      <w:r>
        <w:rPr>
          <w:b/>
          <w:bCs/>
        </w:rPr>
        <w:t>Observation 1</w:t>
      </w:r>
      <w:r>
        <w:t xml:space="preserve">: </w:t>
      </w:r>
      <w:r w:rsidRPr="00ED6734">
        <w:rPr>
          <w:b/>
          <w:bCs/>
        </w:rPr>
        <w:t>If both resource pool types, shared resource pool (</w:t>
      </w:r>
      <w:proofErr w:type="spellStart"/>
      <w:r w:rsidRPr="00ED6734">
        <w:rPr>
          <w:b/>
          <w:bCs/>
          <w:i/>
          <w:iCs/>
          <w:lang w:val="en-US"/>
        </w:rPr>
        <w:t>sl-TxPoolScheduling</w:t>
      </w:r>
      <w:proofErr w:type="spellEnd"/>
      <w:r w:rsidRPr="00ED6734">
        <w:rPr>
          <w:b/>
          <w:bCs/>
        </w:rPr>
        <w:t>) and dedicated discovery resource pool (</w:t>
      </w:r>
      <w:proofErr w:type="spellStart"/>
      <w:r w:rsidRPr="00ED6734">
        <w:rPr>
          <w:b/>
          <w:bCs/>
          <w:i/>
          <w:iCs/>
          <w:lang w:val="en-US"/>
        </w:rPr>
        <w:t>sl-DiscTxPoolScheduling</w:t>
      </w:r>
      <w:proofErr w:type="spellEnd"/>
      <w:r w:rsidRPr="00ED6734">
        <w:rPr>
          <w:b/>
          <w:bCs/>
        </w:rPr>
        <w:t xml:space="preserve">) are configured, it is not clear to which resource pool the </w:t>
      </w:r>
      <w:r w:rsidRPr="00ED6734">
        <w:rPr>
          <w:b/>
          <w:bCs/>
          <w:i/>
          <w:iCs/>
        </w:rPr>
        <w:t>resource pool index</w:t>
      </w:r>
      <w:r w:rsidRPr="00ED6734">
        <w:rPr>
          <w:b/>
          <w:bCs/>
        </w:rPr>
        <w:t xml:space="preserve"> in DCI format 3_0 is referring to.</w:t>
      </w:r>
    </w:p>
    <w:p w14:paraId="3E4EDBEE" w14:textId="725820C9" w:rsidR="004F5E2C" w:rsidRDefault="004F5E2C" w:rsidP="009339CB">
      <w:pPr>
        <w:rPr>
          <w:b/>
          <w:bCs/>
          <w:lang w:val="en-US"/>
        </w:rPr>
      </w:pPr>
      <w:r>
        <w:rPr>
          <w:b/>
          <w:bCs/>
        </w:rPr>
        <w:t>Observation 2</w:t>
      </w:r>
      <w:r>
        <w:t xml:space="preserve">: </w:t>
      </w:r>
      <w:r w:rsidRPr="00ED6734">
        <w:rPr>
          <w:b/>
          <w:bCs/>
        </w:rPr>
        <w:t xml:space="preserve">The mapping of the IE </w:t>
      </w:r>
      <w:r w:rsidRPr="00ED6734">
        <w:rPr>
          <w:b/>
          <w:bCs/>
          <w:i/>
          <w:iCs/>
        </w:rPr>
        <w:t>resource pool index</w:t>
      </w:r>
      <w:r w:rsidRPr="00ED6734">
        <w:rPr>
          <w:b/>
          <w:bCs/>
        </w:rPr>
        <w:t xml:space="preserve"> in DCI format 3_0 (specified in Rel-16) is not unique in Rel-17 if </w:t>
      </w:r>
      <w:r w:rsidRPr="00ED6734">
        <w:rPr>
          <w:b/>
          <w:bCs/>
          <w:lang w:val="en-US"/>
        </w:rPr>
        <w:t xml:space="preserve">both </w:t>
      </w:r>
      <w:proofErr w:type="spellStart"/>
      <w:r w:rsidRPr="00ED6734">
        <w:rPr>
          <w:b/>
          <w:bCs/>
          <w:i/>
          <w:iCs/>
          <w:lang w:val="en-US"/>
        </w:rPr>
        <w:t>sl-TxPoolScheduling</w:t>
      </w:r>
      <w:proofErr w:type="spellEnd"/>
      <w:r w:rsidRPr="00ED6734">
        <w:rPr>
          <w:b/>
          <w:bCs/>
          <w:lang w:val="en-US"/>
        </w:rPr>
        <w:t xml:space="preserve"> and </w:t>
      </w:r>
      <w:proofErr w:type="spellStart"/>
      <w:r w:rsidRPr="00ED6734">
        <w:rPr>
          <w:b/>
          <w:bCs/>
          <w:i/>
          <w:iCs/>
          <w:lang w:val="en-US"/>
        </w:rPr>
        <w:t>sl-DiscTxPoolScheduling</w:t>
      </w:r>
      <w:proofErr w:type="spellEnd"/>
      <w:r w:rsidRPr="00ED6734">
        <w:rPr>
          <w:b/>
          <w:bCs/>
          <w:lang w:val="en-US"/>
        </w:rPr>
        <w:t xml:space="preserve"> are configured.</w:t>
      </w:r>
    </w:p>
    <w:p w14:paraId="021816C8" w14:textId="790B844C" w:rsidR="00F77A51" w:rsidRDefault="00F77A51" w:rsidP="004F5E2C">
      <w:pPr>
        <w:rPr>
          <w:b/>
          <w:bCs/>
        </w:rPr>
      </w:pPr>
      <w:r>
        <w:rPr>
          <w:b/>
          <w:bCs/>
        </w:rPr>
        <w:t>Observation 3</w:t>
      </w:r>
      <w:r w:rsidRPr="00ED6734">
        <w:rPr>
          <w:b/>
          <w:bCs/>
        </w:rPr>
        <w:t>: RAN2 not specifying anything (related to</w:t>
      </w:r>
      <w:r>
        <w:t xml:space="preserve"> </w:t>
      </w:r>
      <w:hyperlink r:id="rId17" w:history="1">
        <w:r w:rsidRPr="006B1423">
          <w:rPr>
            <w:rStyle w:val="Hyperlink"/>
          </w:rPr>
          <w:t>R1-2210585</w:t>
        </w:r>
      </w:hyperlink>
      <w:r w:rsidRPr="00ED6734">
        <w:rPr>
          <w:b/>
          <w:bCs/>
        </w:rPr>
        <w:t>) in RAN2#120 is not an option.</w:t>
      </w:r>
    </w:p>
    <w:p w14:paraId="60F5454E" w14:textId="70EE53F7" w:rsidR="004F5E2C" w:rsidRDefault="004F5E2C" w:rsidP="004F5E2C">
      <w:r>
        <w:rPr>
          <w:b/>
          <w:bCs/>
        </w:rPr>
        <w:t>Proposal 1</w:t>
      </w:r>
      <w:r w:rsidRPr="00ED6734">
        <w:rPr>
          <w:b/>
          <w:bCs/>
        </w:rPr>
        <w:t>: RAN2 to discuss potential solutions in RAN2#120 related to the problem raised by RAN1 in</w:t>
      </w:r>
      <w:r>
        <w:t xml:space="preserve"> </w:t>
      </w:r>
      <w:hyperlink r:id="rId18" w:history="1">
        <w:r w:rsidRPr="006B1423">
          <w:rPr>
            <w:rStyle w:val="Hyperlink"/>
          </w:rPr>
          <w:t>R1-2210585</w:t>
        </w:r>
      </w:hyperlink>
      <w:r>
        <w:t>.</w:t>
      </w:r>
    </w:p>
    <w:p w14:paraId="67AC3287" w14:textId="7CFB5D13" w:rsidR="00F77A51" w:rsidRPr="00182C28" w:rsidRDefault="004F5E2C" w:rsidP="004F5E2C">
      <w:pPr>
        <w:rPr>
          <w:b/>
          <w:bCs/>
        </w:rPr>
      </w:pPr>
      <w:r>
        <w:rPr>
          <w:b/>
          <w:bCs/>
        </w:rPr>
        <w:t>Proposal 2</w:t>
      </w:r>
      <w:r>
        <w:t>:</w:t>
      </w:r>
      <w:r w:rsidRPr="00ED6734">
        <w:rPr>
          <w:b/>
          <w:bCs/>
        </w:rPr>
        <w:t xml:space="preserve"> RAN2 shall not create any incompatibilities between Rel-16 and Rel-17 for DCI format 3_0 to resolve the mapping issue of the resource pool index in DCI format 3_0.</w:t>
      </w:r>
    </w:p>
    <w:sectPr w:rsidR="00F77A51" w:rsidRPr="00182C28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F7B73" w14:textId="77777777" w:rsidR="00AD0D00" w:rsidRDefault="00AD0D00">
      <w:r>
        <w:separator/>
      </w:r>
    </w:p>
  </w:endnote>
  <w:endnote w:type="continuationSeparator" w:id="0">
    <w:p w14:paraId="42E419AB" w14:textId="77777777" w:rsidR="00AD0D00" w:rsidRDefault="00AD0D00">
      <w:r>
        <w:continuationSeparator/>
      </w:r>
    </w:p>
  </w:endnote>
  <w:endnote w:type="continuationNotice" w:id="1">
    <w:p w14:paraId="3D9D8858" w14:textId="77777777" w:rsidR="00AD0D00" w:rsidRDefault="00AD0D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8F08" w14:textId="77777777" w:rsidR="00AD0D00" w:rsidRDefault="00AD0D00">
      <w:r>
        <w:separator/>
      </w:r>
    </w:p>
  </w:footnote>
  <w:footnote w:type="continuationSeparator" w:id="0">
    <w:p w14:paraId="7BFC4D21" w14:textId="77777777" w:rsidR="00AD0D00" w:rsidRDefault="00AD0D00">
      <w:r>
        <w:continuationSeparator/>
      </w:r>
    </w:p>
  </w:footnote>
  <w:footnote w:type="continuationNotice" w:id="1">
    <w:p w14:paraId="2979BF84" w14:textId="77777777" w:rsidR="00AD0D00" w:rsidRDefault="00AD0D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D479F"/>
    <w:multiLevelType w:val="hybridMultilevel"/>
    <w:tmpl w:val="A9D4DB7E"/>
    <w:lvl w:ilvl="0" w:tplc="B23E6CB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22C58"/>
    <w:multiLevelType w:val="hybridMultilevel"/>
    <w:tmpl w:val="83EC6C9A"/>
    <w:lvl w:ilvl="0" w:tplc="EEFE2BB0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C68"/>
    <w:rsid w:val="00004548"/>
    <w:rsid w:val="00006C10"/>
    <w:rsid w:val="000105AB"/>
    <w:rsid w:val="00011DED"/>
    <w:rsid w:val="0001464B"/>
    <w:rsid w:val="0001466B"/>
    <w:rsid w:val="00016557"/>
    <w:rsid w:val="00020D83"/>
    <w:rsid w:val="0002193F"/>
    <w:rsid w:val="00023C40"/>
    <w:rsid w:val="00030507"/>
    <w:rsid w:val="00033397"/>
    <w:rsid w:val="00034270"/>
    <w:rsid w:val="00040095"/>
    <w:rsid w:val="00043F86"/>
    <w:rsid w:val="0004530C"/>
    <w:rsid w:val="000471D1"/>
    <w:rsid w:val="00047368"/>
    <w:rsid w:val="000540C0"/>
    <w:rsid w:val="00054D65"/>
    <w:rsid w:val="00065268"/>
    <w:rsid w:val="0006650E"/>
    <w:rsid w:val="00072705"/>
    <w:rsid w:val="000737EB"/>
    <w:rsid w:val="00073C9C"/>
    <w:rsid w:val="000749F6"/>
    <w:rsid w:val="00074A70"/>
    <w:rsid w:val="00076412"/>
    <w:rsid w:val="00080512"/>
    <w:rsid w:val="00082E97"/>
    <w:rsid w:val="000859F4"/>
    <w:rsid w:val="00087E73"/>
    <w:rsid w:val="00090468"/>
    <w:rsid w:val="00094568"/>
    <w:rsid w:val="00095C5E"/>
    <w:rsid w:val="00097517"/>
    <w:rsid w:val="000A3135"/>
    <w:rsid w:val="000A465C"/>
    <w:rsid w:val="000A6558"/>
    <w:rsid w:val="000B4DD6"/>
    <w:rsid w:val="000B69E3"/>
    <w:rsid w:val="000B7AB5"/>
    <w:rsid w:val="000B7BCF"/>
    <w:rsid w:val="000C26D0"/>
    <w:rsid w:val="000C522B"/>
    <w:rsid w:val="000D3559"/>
    <w:rsid w:val="000D58AB"/>
    <w:rsid w:val="000E104D"/>
    <w:rsid w:val="000F0C4A"/>
    <w:rsid w:val="000F2FF4"/>
    <w:rsid w:val="000F4C41"/>
    <w:rsid w:val="000F6602"/>
    <w:rsid w:val="000F66C4"/>
    <w:rsid w:val="000F714B"/>
    <w:rsid w:val="001005C7"/>
    <w:rsid w:val="001021A7"/>
    <w:rsid w:val="00110A83"/>
    <w:rsid w:val="00112D3D"/>
    <w:rsid w:val="00112F1A"/>
    <w:rsid w:val="001132FF"/>
    <w:rsid w:val="001152BF"/>
    <w:rsid w:val="00115AF9"/>
    <w:rsid w:val="00122F41"/>
    <w:rsid w:val="00124639"/>
    <w:rsid w:val="00126FF6"/>
    <w:rsid w:val="0013316C"/>
    <w:rsid w:val="0014365B"/>
    <w:rsid w:val="00145075"/>
    <w:rsid w:val="001525B6"/>
    <w:rsid w:val="00154334"/>
    <w:rsid w:val="00161EC0"/>
    <w:rsid w:val="001741A0"/>
    <w:rsid w:val="001741A1"/>
    <w:rsid w:val="00175FA0"/>
    <w:rsid w:val="00176023"/>
    <w:rsid w:val="00177774"/>
    <w:rsid w:val="00180C26"/>
    <w:rsid w:val="00181553"/>
    <w:rsid w:val="00182C28"/>
    <w:rsid w:val="001866BD"/>
    <w:rsid w:val="00194CD0"/>
    <w:rsid w:val="001A24ED"/>
    <w:rsid w:val="001A3F05"/>
    <w:rsid w:val="001A5183"/>
    <w:rsid w:val="001A734F"/>
    <w:rsid w:val="001B49C9"/>
    <w:rsid w:val="001C1DD1"/>
    <w:rsid w:val="001C218B"/>
    <w:rsid w:val="001C23F4"/>
    <w:rsid w:val="001C2839"/>
    <w:rsid w:val="001C288E"/>
    <w:rsid w:val="001C4F79"/>
    <w:rsid w:val="001D7737"/>
    <w:rsid w:val="001E1A2A"/>
    <w:rsid w:val="001E21E9"/>
    <w:rsid w:val="001F168B"/>
    <w:rsid w:val="001F1B94"/>
    <w:rsid w:val="001F2413"/>
    <w:rsid w:val="001F366D"/>
    <w:rsid w:val="001F6CCA"/>
    <w:rsid w:val="001F7831"/>
    <w:rsid w:val="00204045"/>
    <w:rsid w:val="0020437B"/>
    <w:rsid w:val="0020712B"/>
    <w:rsid w:val="00207F16"/>
    <w:rsid w:val="002120F5"/>
    <w:rsid w:val="002172A2"/>
    <w:rsid w:val="00224E81"/>
    <w:rsid w:val="0022606D"/>
    <w:rsid w:val="002260A7"/>
    <w:rsid w:val="00230164"/>
    <w:rsid w:val="0023107E"/>
    <w:rsid w:val="002310E2"/>
    <w:rsid w:val="00231728"/>
    <w:rsid w:val="00234001"/>
    <w:rsid w:val="00244A05"/>
    <w:rsid w:val="00245057"/>
    <w:rsid w:val="002465DC"/>
    <w:rsid w:val="002478EE"/>
    <w:rsid w:val="00250404"/>
    <w:rsid w:val="00256B74"/>
    <w:rsid w:val="00257591"/>
    <w:rsid w:val="002606F7"/>
    <w:rsid w:val="002610D8"/>
    <w:rsid w:val="00262967"/>
    <w:rsid w:val="00273E40"/>
    <w:rsid w:val="002747EC"/>
    <w:rsid w:val="00274C95"/>
    <w:rsid w:val="00274E76"/>
    <w:rsid w:val="002827B4"/>
    <w:rsid w:val="002855BF"/>
    <w:rsid w:val="00290847"/>
    <w:rsid w:val="002909CD"/>
    <w:rsid w:val="00291C1A"/>
    <w:rsid w:val="00293292"/>
    <w:rsid w:val="002962D4"/>
    <w:rsid w:val="002A2B65"/>
    <w:rsid w:val="002A3DCF"/>
    <w:rsid w:val="002A4BDB"/>
    <w:rsid w:val="002B1597"/>
    <w:rsid w:val="002B249B"/>
    <w:rsid w:val="002B2988"/>
    <w:rsid w:val="002B63A6"/>
    <w:rsid w:val="002C2E21"/>
    <w:rsid w:val="002C7D20"/>
    <w:rsid w:val="002D44D7"/>
    <w:rsid w:val="002D7ECB"/>
    <w:rsid w:val="002E4E5B"/>
    <w:rsid w:val="002E6E6D"/>
    <w:rsid w:val="002F0D22"/>
    <w:rsid w:val="002F7819"/>
    <w:rsid w:val="002F79C6"/>
    <w:rsid w:val="00302CFB"/>
    <w:rsid w:val="003033B9"/>
    <w:rsid w:val="003057B5"/>
    <w:rsid w:val="00307015"/>
    <w:rsid w:val="00310B94"/>
    <w:rsid w:val="00311840"/>
    <w:rsid w:val="00311B17"/>
    <w:rsid w:val="00311D16"/>
    <w:rsid w:val="003172DC"/>
    <w:rsid w:val="0032365C"/>
    <w:rsid w:val="00325AE3"/>
    <w:rsid w:val="00326069"/>
    <w:rsid w:val="00326517"/>
    <w:rsid w:val="00327D2C"/>
    <w:rsid w:val="00341CB5"/>
    <w:rsid w:val="0034665E"/>
    <w:rsid w:val="003543A6"/>
    <w:rsid w:val="00354517"/>
    <w:rsid w:val="0035462D"/>
    <w:rsid w:val="00356590"/>
    <w:rsid w:val="00356969"/>
    <w:rsid w:val="00357327"/>
    <w:rsid w:val="0036459E"/>
    <w:rsid w:val="00364B41"/>
    <w:rsid w:val="0036518F"/>
    <w:rsid w:val="00371B0A"/>
    <w:rsid w:val="00373408"/>
    <w:rsid w:val="0037715C"/>
    <w:rsid w:val="00383096"/>
    <w:rsid w:val="00383527"/>
    <w:rsid w:val="0038373E"/>
    <w:rsid w:val="00384270"/>
    <w:rsid w:val="00386581"/>
    <w:rsid w:val="003925D3"/>
    <w:rsid w:val="00392C85"/>
    <w:rsid w:val="0039346C"/>
    <w:rsid w:val="003A02B9"/>
    <w:rsid w:val="003A41EF"/>
    <w:rsid w:val="003A7B61"/>
    <w:rsid w:val="003B1569"/>
    <w:rsid w:val="003B3DB1"/>
    <w:rsid w:val="003B40AD"/>
    <w:rsid w:val="003B4A1E"/>
    <w:rsid w:val="003B629A"/>
    <w:rsid w:val="003C40C5"/>
    <w:rsid w:val="003C47F8"/>
    <w:rsid w:val="003C4E37"/>
    <w:rsid w:val="003C5792"/>
    <w:rsid w:val="003C745D"/>
    <w:rsid w:val="003D2295"/>
    <w:rsid w:val="003E0BBD"/>
    <w:rsid w:val="003E16BE"/>
    <w:rsid w:val="003E5524"/>
    <w:rsid w:val="003F4E28"/>
    <w:rsid w:val="003F5D25"/>
    <w:rsid w:val="004006E8"/>
    <w:rsid w:val="00400A26"/>
    <w:rsid w:val="00401855"/>
    <w:rsid w:val="00401BC1"/>
    <w:rsid w:val="00402970"/>
    <w:rsid w:val="00402BF6"/>
    <w:rsid w:val="00404CD5"/>
    <w:rsid w:val="00413528"/>
    <w:rsid w:val="00414EF7"/>
    <w:rsid w:val="00417324"/>
    <w:rsid w:val="00427353"/>
    <w:rsid w:val="00431C55"/>
    <w:rsid w:val="00441F04"/>
    <w:rsid w:val="004442BF"/>
    <w:rsid w:val="004466E8"/>
    <w:rsid w:val="00446C3A"/>
    <w:rsid w:val="00455AB7"/>
    <w:rsid w:val="00462A16"/>
    <w:rsid w:val="00465587"/>
    <w:rsid w:val="00465E28"/>
    <w:rsid w:val="00472B00"/>
    <w:rsid w:val="00473618"/>
    <w:rsid w:val="00473FC9"/>
    <w:rsid w:val="00474954"/>
    <w:rsid w:val="00477455"/>
    <w:rsid w:val="0049292B"/>
    <w:rsid w:val="004A1F7B"/>
    <w:rsid w:val="004A34F4"/>
    <w:rsid w:val="004A4ED9"/>
    <w:rsid w:val="004B0AA4"/>
    <w:rsid w:val="004B562E"/>
    <w:rsid w:val="004C250A"/>
    <w:rsid w:val="004C44D2"/>
    <w:rsid w:val="004D163A"/>
    <w:rsid w:val="004D1A8A"/>
    <w:rsid w:val="004D3578"/>
    <w:rsid w:val="004D380D"/>
    <w:rsid w:val="004D7121"/>
    <w:rsid w:val="004E1F68"/>
    <w:rsid w:val="004E213A"/>
    <w:rsid w:val="004E5203"/>
    <w:rsid w:val="004E672B"/>
    <w:rsid w:val="004F1AAB"/>
    <w:rsid w:val="004F4540"/>
    <w:rsid w:val="004F483E"/>
    <w:rsid w:val="004F544B"/>
    <w:rsid w:val="004F5E2C"/>
    <w:rsid w:val="004F5E5E"/>
    <w:rsid w:val="004F73A7"/>
    <w:rsid w:val="00503171"/>
    <w:rsid w:val="00506C28"/>
    <w:rsid w:val="005103C1"/>
    <w:rsid w:val="00510B4C"/>
    <w:rsid w:val="00511CFD"/>
    <w:rsid w:val="00514AD6"/>
    <w:rsid w:val="0051773C"/>
    <w:rsid w:val="00534DA0"/>
    <w:rsid w:val="00536415"/>
    <w:rsid w:val="00537AA2"/>
    <w:rsid w:val="00537FB5"/>
    <w:rsid w:val="005414FD"/>
    <w:rsid w:val="00542906"/>
    <w:rsid w:val="00542998"/>
    <w:rsid w:val="00543E6C"/>
    <w:rsid w:val="0054505B"/>
    <w:rsid w:val="0055119D"/>
    <w:rsid w:val="005626B1"/>
    <w:rsid w:val="00564C49"/>
    <w:rsid w:val="00565087"/>
    <w:rsid w:val="0056573F"/>
    <w:rsid w:val="005679B2"/>
    <w:rsid w:val="00571279"/>
    <w:rsid w:val="00573EFC"/>
    <w:rsid w:val="0057464A"/>
    <w:rsid w:val="00576B07"/>
    <w:rsid w:val="005814C6"/>
    <w:rsid w:val="00583E4B"/>
    <w:rsid w:val="00584A0A"/>
    <w:rsid w:val="005922AC"/>
    <w:rsid w:val="00596789"/>
    <w:rsid w:val="00597279"/>
    <w:rsid w:val="00597A2C"/>
    <w:rsid w:val="005A08FE"/>
    <w:rsid w:val="005A13AB"/>
    <w:rsid w:val="005A1C4C"/>
    <w:rsid w:val="005A34AE"/>
    <w:rsid w:val="005A49C6"/>
    <w:rsid w:val="005A59BC"/>
    <w:rsid w:val="005A731C"/>
    <w:rsid w:val="005B062B"/>
    <w:rsid w:val="005B6917"/>
    <w:rsid w:val="005B6AE2"/>
    <w:rsid w:val="005C2E9E"/>
    <w:rsid w:val="005C40E3"/>
    <w:rsid w:val="005C766E"/>
    <w:rsid w:val="005C7CD5"/>
    <w:rsid w:val="005D0771"/>
    <w:rsid w:val="005D1E63"/>
    <w:rsid w:val="005E1681"/>
    <w:rsid w:val="005F2697"/>
    <w:rsid w:val="005F6235"/>
    <w:rsid w:val="005F713F"/>
    <w:rsid w:val="005F7BEB"/>
    <w:rsid w:val="00601CAC"/>
    <w:rsid w:val="00603E85"/>
    <w:rsid w:val="00606569"/>
    <w:rsid w:val="00611566"/>
    <w:rsid w:val="00621467"/>
    <w:rsid w:val="006214F5"/>
    <w:rsid w:val="006242D9"/>
    <w:rsid w:val="00624DA0"/>
    <w:rsid w:val="006316F8"/>
    <w:rsid w:val="00633CAA"/>
    <w:rsid w:val="00635D00"/>
    <w:rsid w:val="00640C0A"/>
    <w:rsid w:val="00645546"/>
    <w:rsid w:val="0064573B"/>
    <w:rsid w:val="00646D99"/>
    <w:rsid w:val="006511B8"/>
    <w:rsid w:val="0065175F"/>
    <w:rsid w:val="00656910"/>
    <w:rsid w:val="006574C0"/>
    <w:rsid w:val="00657995"/>
    <w:rsid w:val="0066017A"/>
    <w:rsid w:val="006752D8"/>
    <w:rsid w:val="0067724E"/>
    <w:rsid w:val="00677411"/>
    <w:rsid w:val="00680017"/>
    <w:rsid w:val="006939B1"/>
    <w:rsid w:val="00693A53"/>
    <w:rsid w:val="00693E5D"/>
    <w:rsid w:val="00696821"/>
    <w:rsid w:val="00696DC7"/>
    <w:rsid w:val="00697D29"/>
    <w:rsid w:val="006B033D"/>
    <w:rsid w:val="006B1423"/>
    <w:rsid w:val="006B31BA"/>
    <w:rsid w:val="006B6CDF"/>
    <w:rsid w:val="006C3584"/>
    <w:rsid w:val="006C4000"/>
    <w:rsid w:val="006C586E"/>
    <w:rsid w:val="006C66D8"/>
    <w:rsid w:val="006C7350"/>
    <w:rsid w:val="006D0813"/>
    <w:rsid w:val="006D1E24"/>
    <w:rsid w:val="006D35DE"/>
    <w:rsid w:val="006D49BD"/>
    <w:rsid w:val="006D5A6E"/>
    <w:rsid w:val="006D7582"/>
    <w:rsid w:val="006D7A87"/>
    <w:rsid w:val="006E1057"/>
    <w:rsid w:val="006E1417"/>
    <w:rsid w:val="006E7C44"/>
    <w:rsid w:val="006F2732"/>
    <w:rsid w:val="006F2DBB"/>
    <w:rsid w:val="006F62B5"/>
    <w:rsid w:val="006F6A2C"/>
    <w:rsid w:val="006F7388"/>
    <w:rsid w:val="00700000"/>
    <w:rsid w:val="007019F3"/>
    <w:rsid w:val="007025ED"/>
    <w:rsid w:val="00702B48"/>
    <w:rsid w:val="00703216"/>
    <w:rsid w:val="007069DC"/>
    <w:rsid w:val="00710201"/>
    <w:rsid w:val="00717FAD"/>
    <w:rsid w:val="0072073A"/>
    <w:rsid w:val="0072467B"/>
    <w:rsid w:val="0072640F"/>
    <w:rsid w:val="00730EA4"/>
    <w:rsid w:val="00732314"/>
    <w:rsid w:val="00732946"/>
    <w:rsid w:val="007342B5"/>
    <w:rsid w:val="00734A5B"/>
    <w:rsid w:val="007352B4"/>
    <w:rsid w:val="00735821"/>
    <w:rsid w:val="00744E76"/>
    <w:rsid w:val="00745CD8"/>
    <w:rsid w:val="00746473"/>
    <w:rsid w:val="00755AF1"/>
    <w:rsid w:val="00755BD8"/>
    <w:rsid w:val="00757D40"/>
    <w:rsid w:val="00760701"/>
    <w:rsid w:val="00761436"/>
    <w:rsid w:val="00762887"/>
    <w:rsid w:val="007647EB"/>
    <w:rsid w:val="007662B5"/>
    <w:rsid w:val="00766945"/>
    <w:rsid w:val="0077292B"/>
    <w:rsid w:val="00775684"/>
    <w:rsid w:val="00777255"/>
    <w:rsid w:val="007806E4"/>
    <w:rsid w:val="00781F0F"/>
    <w:rsid w:val="00782701"/>
    <w:rsid w:val="0078727C"/>
    <w:rsid w:val="0079049D"/>
    <w:rsid w:val="00790983"/>
    <w:rsid w:val="00793DC5"/>
    <w:rsid w:val="00794BCE"/>
    <w:rsid w:val="00796089"/>
    <w:rsid w:val="00796823"/>
    <w:rsid w:val="007A2982"/>
    <w:rsid w:val="007A2AAF"/>
    <w:rsid w:val="007A2E55"/>
    <w:rsid w:val="007A6067"/>
    <w:rsid w:val="007A7F3D"/>
    <w:rsid w:val="007B18D8"/>
    <w:rsid w:val="007B6640"/>
    <w:rsid w:val="007C095F"/>
    <w:rsid w:val="007C2DD0"/>
    <w:rsid w:val="007C353A"/>
    <w:rsid w:val="007C4293"/>
    <w:rsid w:val="007D4CB2"/>
    <w:rsid w:val="007E0B92"/>
    <w:rsid w:val="007E4275"/>
    <w:rsid w:val="007E5FF9"/>
    <w:rsid w:val="007F0353"/>
    <w:rsid w:val="007F0C7F"/>
    <w:rsid w:val="007F2E08"/>
    <w:rsid w:val="007F771E"/>
    <w:rsid w:val="008024FA"/>
    <w:rsid w:val="008028A4"/>
    <w:rsid w:val="008111EF"/>
    <w:rsid w:val="00813245"/>
    <w:rsid w:val="00813B49"/>
    <w:rsid w:val="00830380"/>
    <w:rsid w:val="008327A9"/>
    <w:rsid w:val="00837D39"/>
    <w:rsid w:val="00840DE0"/>
    <w:rsid w:val="008410B4"/>
    <w:rsid w:val="00841720"/>
    <w:rsid w:val="00841856"/>
    <w:rsid w:val="00845B6F"/>
    <w:rsid w:val="00845C3A"/>
    <w:rsid w:val="00846BA1"/>
    <w:rsid w:val="00847CD0"/>
    <w:rsid w:val="008566AE"/>
    <w:rsid w:val="008607A8"/>
    <w:rsid w:val="0086185E"/>
    <w:rsid w:val="0086354A"/>
    <w:rsid w:val="00872537"/>
    <w:rsid w:val="00875666"/>
    <w:rsid w:val="008768CA"/>
    <w:rsid w:val="00877EF9"/>
    <w:rsid w:val="00880559"/>
    <w:rsid w:val="00881A66"/>
    <w:rsid w:val="00882E8C"/>
    <w:rsid w:val="00891979"/>
    <w:rsid w:val="008A019C"/>
    <w:rsid w:val="008A7AE7"/>
    <w:rsid w:val="008B0044"/>
    <w:rsid w:val="008B3FE3"/>
    <w:rsid w:val="008B5306"/>
    <w:rsid w:val="008B54E8"/>
    <w:rsid w:val="008B7B8C"/>
    <w:rsid w:val="008C11C3"/>
    <w:rsid w:val="008C2E2A"/>
    <w:rsid w:val="008C3057"/>
    <w:rsid w:val="008C5725"/>
    <w:rsid w:val="008C5AB3"/>
    <w:rsid w:val="008C65C4"/>
    <w:rsid w:val="008D29C7"/>
    <w:rsid w:val="008D2E4D"/>
    <w:rsid w:val="008D66CC"/>
    <w:rsid w:val="008D6B60"/>
    <w:rsid w:val="008E7177"/>
    <w:rsid w:val="008F2DA4"/>
    <w:rsid w:val="008F396F"/>
    <w:rsid w:val="008F3DCD"/>
    <w:rsid w:val="0090271F"/>
    <w:rsid w:val="00902DB9"/>
    <w:rsid w:val="0090466A"/>
    <w:rsid w:val="00904E9A"/>
    <w:rsid w:val="00915C0E"/>
    <w:rsid w:val="00923290"/>
    <w:rsid w:val="00923655"/>
    <w:rsid w:val="00923D9C"/>
    <w:rsid w:val="00930CB3"/>
    <w:rsid w:val="009339CB"/>
    <w:rsid w:val="009353DA"/>
    <w:rsid w:val="00936071"/>
    <w:rsid w:val="00937006"/>
    <w:rsid w:val="009376CD"/>
    <w:rsid w:val="00940212"/>
    <w:rsid w:val="00942EC2"/>
    <w:rsid w:val="009442A5"/>
    <w:rsid w:val="00950AF5"/>
    <w:rsid w:val="009524B2"/>
    <w:rsid w:val="00961349"/>
    <w:rsid w:val="00961B32"/>
    <w:rsid w:val="0096210F"/>
    <w:rsid w:val="00962509"/>
    <w:rsid w:val="00970DB3"/>
    <w:rsid w:val="00971682"/>
    <w:rsid w:val="00972729"/>
    <w:rsid w:val="00974BB0"/>
    <w:rsid w:val="00975BCD"/>
    <w:rsid w:val="00983251"/>
    <w:rsid w:val="00984765"/>
    <w:rsid w:val="00984EBA"/>
    <w:rsid w:val="0098637D"/>
    <w:rsid w:val="00990C64"/>
    <w:rsid w:val="009928A9"/>
    <w:rsid w:val="00994244"/>
    <w:rsid w:val="009959D4"/>
    <w:rsid w:val="00996556"/>
    <w:rsid w:val="009A0AF3"/>
    <w:rsid w:val="009A11C3"/>
    <w:rsid w:val="009A1AB0"/>
    <w:rsid w:val="009A2563"/>
    <w:rsid w:val="009A43C6"/>
    <w:rsid w:val="009A663A"/>
    <w:rsid w:val="009B07CD"/>
    <w:rsid w:val="009B36D7"/>
    <w:rsid w:val="009C08CB"/>
    <w:rsid w:val="009C19E9"/>
    <w:rsid w:val="009C5010"/>
    <w:rsid w:val="009C6C4A"/>
    <w:rsid w:val="009C79E9"/>
    <w:rsid w:val="009C7CCA"/>
    <w:rsid w:val="009D12D1"/>
    <w:rsid w:val="009D4243"/>
    <w:rsid w:val="009D544B"/>
    <w:rsid w:val="009D74A6"/>
    <w:rsid w:val="009D7E71"/>
    <w:rsid w:val="009E0E87"/>
    <w:rsid w:val="009E2113"/>
    <w:rsid w:val="009E5DE7"/>
    <w:rsid w:val="009F133F"/>
    <w:rsid w:val="009F2639"/>
    <w:rsid w:val="009F2882"/>
    <w:rsid w:val="00A03607"/>
    <w:rsid w:val="00A10F02"/>
    <w:rsid w:val="00A16B38"/>
    <w:rsid w:val="00A17176"/>
    <w:rsid w:val="00A204CA"/>
    <w:rsid w:val="00A209D6"/>
    <w:rsid w:val="00A22738"/>
    <w:rsid w:val="00A2566A"/>
    <w:rsid w:val="00A26669"/>
    <w:rsid w:val="00A27DF9"/>
    <w:rsid w:val="00A30DE4"/>
    <w:rsid w:val="00A31FE8"/>
    <w:rsid w:val="00A36F5F"/>
    <w:rsid w:val="00A430EC"/>
    <w:rsid w:val="00A523C7"/>
    <w:rsid w:val="00A53724"/>
    <w:rsid w:val="00A53C29"/>
    <w:rsid w:val="00A54B2B"/>
    <w:rsid w:val="00A62389"/>
    <w:rsid w:val="00A62F10"/>
    <w:rsid w:val="00A703B6"/>
    <w:rsid w:val="00A706F5"/>
    <w:rsid w:val="00A75DAC"/>
    <w:rsid w:val="00A75F69"/>
    <w:rsid w:val="00A805A5"/>
    <w:rsid w:val="00A81C21"/>
    <w:rsid w:val="00A82346"/>
    <w:rsid w:val="00A8724A"/>
    <w:rsid w:val="00A9123B"/>
    <w:rsid w:val="00A94CE9"/>
    <w:rsid w:val="00A9671C"/>
    <w:rsid w:val="00A9705E"/>
    <w:rsid w:val="00AA1553"/>
    <w:rsid w:val="00AA7353"/>
    <w:rsid w:val="00AB0C85"/>
    <w:rsid w:val="00AB4E58"/>
    <w:rsid w:val="00AC2AED"/>
    <w:rsid w:val="00AC314F"/>
    <w:rsid w:val="00AC4187"/>
    <w:rsid w:val="00AC5780"/>
    <w:rsid w:val="00AC5F41"/>
    <w:rsid w:val="00AC6910"/>
    <w:rsid w:val="00AD089B"/>
    <w:rsid w:val="00AD0D00"/>
    <w:rsid w:val="00AD2144"/>
    <w:rsid w:val="00AE3C39"/>
    <w:rsid w:val="00AF2D25"/>
    <w:rsid w:val="00AF43BB"/>
    <w:rsid w:val="00AF48E3"/>
    <w:rsid w:val="00B01881"/>
    <w:rsid w:val="00B01CEF"/>
    <w:rsid w:val="00B02C5B"/>
    <w:rsid w:val="00B05380"/>
    <w:rsid w:val="00B0563A"/>
    <w:rsid w:val="00B05962"/>
    <w:rsid w:val="00B12896"/>
    <w:rsid w:val="00B12D37"/>
    <w:rsid w:val="00B153AA"/>
    <w:rsid w:val="00B15449"/>
    <w:rsid w:val="00B156BD"/>
    <w:rsid w:val="00B16AFA"/>
    <w:rsid w:val="00B16C2F"/>
    <w:rsid w:val="00B246ED"/>
    <w:rsid w:val="00B27303"/>
    <w:rsid w:val="00B47FD1"/>
    <w:rsid w:val="00B5012C"/>
    <w:rsid w:val="00B516BB"/>
    <w:rsid w:val="00B55633"/>
    <w:rsid w:val="00B56E31"/>
    <w:rsid w:val="00B64F56"/>
    <w:rsid w:val="00B65609"/>
    <w:rsid w:val="00B715AE"/>
    <w:rsid w:val="00B7538C"/>
    <w:rsid w:val="00B760E4"/>
    <w:rsid w:val="00B83010"/>
    <w:rsid w:val="00B84DB2"/>
    <w:rsid w:val="00B8738A"/>
    <w:rsid w:val="00B9417F"/>
    <w:rsid w:val="00BA0533"/>
    <w:rsid w:val="00BA0BDF"/>
    <w:rsid w:val="00BA14DE"/>
    <w:rsid w:val="00BA5E86"/>
    <w:rsid w:val="00BB02DF"/>
    <w:rsid w:val="00BB0DB2"/>
    <w:rsid w:val="00BB7D99"/>
    <w:rsid w:val="00BC3555"/>
    <w:rsid w:val="00BE0F8C"/>
    <w:rsid w:val="00BF4E31"/>
    <w:rsid w:val="00BF6402"/>
    <w:rsid w:val="00C00DED"/>
    <w:rsid w:val="00C0102B"/>
    <w:rsid w:val="00C01ADC"/>
    <w:rsid w:val="00C031ED"/>
    <w:rsid w:val="00C12B51"/>
    <w:rsid w:val="00C12C5E"/>
    <w:rsid w:val="00C13F81"/>
    <w:rsid w:val="00C14999"/>
    <w:rsid w:val="00C150AC"/>
    <w:rsid w:val="00C24650"/>
    <w:rsid w:val="00C25465"/>
    <w:rsid w:val="00C32EC2"/>
    <w:rsid w:val="00C33079"/>
    <w:rsid w:val="00C35001"/>
    <w:rsid w:val="00C40DB0"/>
    <w:rsid w:val="00C44AC6"/>
    <w:rsid w:val="00C55A12"/>
    <w:rsid w:val="00C60AD6"/>
    <w:rsid w:val="00C6553E"/>
    <w:rsid w:val="00C67DD6"/>
    <w:rsid w:val="00C70BEA"/>
    <w:rsid w:val="00C738A1"/>
    <w:rsid w:val="00C74C2F"/>
    <w:rsid w:val="00C7687C"/>
    <w:rsid w:val="00C83A13"/>
    <w:rsid w:val="00C86F10"/>
    <w:rsid w:val="00C86FC6"/>
    <w:rsid w:val="00C904BD"/>
    <w:rsid w:val="00C9068C"/>
    <w:rsid w:val="00C90C4A"/>
    <w:rsid w:val="00C92967"/>
    <w:rsid w:val="00C92E36"/>
    <w:rsid w:val="00C96352"/>
    <w:rsid w:val="00CA2C2D"/>
    <w:rsid w:val="00CA3362"/>
    <w:rsid w:val="00CA3D0C"/>
    <w:rsid w:val="00CA494D"/>
    <w:rsid w:val="00CA654B"/>
    <w:rsid w:val="00CB3547"/>
    <w:rsid w:val="00CB72B8"/>
    <w:rsid w:val="00CC456F"/>
    <w:rsid w:val="00CC6FF8"/>
    <w:rsid w:val="00CD0BA8"/>
    <w:rsid w:val="00CD4AEE"/>
    <w:rsid w:val="00CD4C7B"/>
    <w:rsid w:val="00CD58FE"/>
    <w:rsid w:val="00CE234C"/>
    <w:rsid w:val="00CE6CEB"/>
    <w:rsid w:val="00CE7493"/>
    <w:rsid w:val="00CF4660"/>
    <w:rsid w:val="00CF59D0"/>
    <w:rsid w:val="00CF7B20"/>
    <w:rsid w:val="00D012B8"/>
    <w:rsid w:val="00D04BE9"/>
    <w:rsid w:val="00D07875"/>
    <w:rsid w:val="00D1294F"/>
    <w:rsid w:val="00D14107"/>
    <w:rsid w:val="00D21A20"/>
    <w:rsid w:val="00D227B9"/>
    <w:rsid w:val="00D22FF7"/>
    <w:rsid w:val="00D24DCB"/>
    <w:rsid w:val="00D27DA1"/>
    <w:rsid w:val="00D27E04"/>
    <w:rsid w:val="00D32B7A"/>
    <w:rsid w:val="00D32C8B"/>
    <w:rsid w:val="00D33BE3"/>
    <w:rsid w:val="00D374F8"/>
    <w:rsid w:val="00D3792D"/>
    <w:rsid w:val="00D40F8F"/>
    <w:rsid w:val="00D4440F"/>
    <w:rsid w:val="00D46C77"/>
    <w:rsid w:val="00D47C45"/>
    <w:rsid w:val="00D55E47"/>
    <w:rsid w:val="00D626FE"/>
    <w:rsid w:val="00D62E19"/>
    <w:rsid w:val="00D67136"/>
    <w:rsid w:val="00D67CD1"/>
    <w:rsid w:val="00D67F87"/>
    <w:rsid w:val="00D738D6"/>
    <w:rsid w:val="00D77AA9"/>
    <w:rsid w:val="00D80795"/>
    <w:rsid w:val="00D808F7"/>
    <w:rsid w:val="00D80C34"/>
    <w:rsid w:val="00D80F38"/>
    <w:rsid w:val="00D81B27"/>
    <w:rsid w:val="00D854BE"/>
    <w:rsid w:val="00D86664"/>
    <w:rsid w:val="00D87E00"/>
    <w:rsid w:val="00D9134D"/>
    <w:rsid w:val="00D949AC"/>
    <w:rsid w:val="00D96D11"/>
    <w:rsid w:val="00DA1036"/>
    <w:rsid w:val="00DA363C"/>
    <w:rsid w:val="00DA7777"/>
    <w:rsid w:val="00DA7A03"/>
    <w:rsid w:val="00DB0DB8"/>
    <w:rsid w:val="00DB1818"/>
    <w:rsid w:val="00DB2564"/>
    <w:rsid w:val="00DC0BC7"/>
    <w:rsid w:val="00DC1393"/>
    <w:rsid w:val="00DC309B"/>
    <w:rsid w:val="00DC4DA2"/>
    <w:rsid w:val="00DC5261"/>
    <w:rsid w:val="00DD226D"/>
    <w:rsid w:val="00DE0E09"/>
    <w:rsid w:val="00DE25D2"/>
    <w:rsid w:val="00DE3D87"/>
    <w:rsid w:val="00DE47D1"/>
    <w:rsid w:val="00DE7A15"/>
    <w:rsid w:val="00DF0F20"/>
    <w:rsid w:val="00DF1976"/>
    <w:rsid w:val="00DF28FE"/>
    <w:rsid w:val="00DF2C9D"/>
    <w:rsid w:val="00DF4273"/>
    <w:rsid w:val="00DF5BE1"/>
    <w:rsid w:val="00DF5EF5"/>
    <w:rsid w:val="00DF7C20"/>
    <w:rsid w:val="00E012BC"/>
    <w:rsid w:val="00E01F2C"/>
    <w:rsid w:val="00E14F05"/>
    <w:rsid w:val="00E161D9"/>
    <w:rsid w:val="00E249EE"/>
    <w:rsid w:val="00E31A51"/>
    <w:rsid w:val="00E3598D"/>
    <w:rsid w:val="00E439C7"/>
    <w:rsid w:val="00E46C08"/>
    <w:rsid w:val="00E471CF"/>
    <w:rsid w:val="00E47DF2"/>
    <w:rsid w:val="00E53818"/>
    <w:rsid w:val="00E54E27"/>
    <w:rsid w:val="00E62835"/>
    <w:rsid w:val="00E63A34"/>
    <w:rsid w:val="00E74832"/>
    <w:rsid w:val="00E74A25"/>
    <w:rsid w:val="00E7581C"/>
    <w:rsid w:val="00E77645"/>
    <w:rsid w:val="00E8329D"/>
    <w:rsid w:val="00E83697"/>
    <w:rsid w:val="00E859B6"/>
    <w:rsid w:val="00E85B3D"/>
    <w:rsid w:val="00E86136"/>
    <w:rsid w:val="00E92623"/>
    <w:rsid w:val="00E96DDE"/>
    <w:rsid w:val="00EA212D"/>
    <w:rsid w:val="00EA2186"/>
    <w:rsid w:val="00EA4C37"/>
    <w:rsid w:val="00EA66C9"/>
    <w:rsid w:val="00EA6A68"/>
    <w:rsid w:val="00EA7026"/>
    <w:rsid w:val="00EB2E5E"/>
    <w:rsid w:val="00EB4F10"/>
    <w:rsid w:val="00EB5D32"/>
    <w:rsid w:val="00EC104D"/>
    <w:rsid w:val="00EC4A25"/>
    <w:rsid w:val="00ED4230"/>
    <w:rsid w:val="00ED5D49"/>
    <w:rsid w:val="00ED6734"/>
    <w:rsid w:val="00EE2CEB"/>
    <w:rsid w:val="00EE4E3E"/>
    <w:rsid w:val="00EF612C"/>
    <w:rsid w:val="00F02107"/>
    <w:rsid w:val="00F025A2"/>
    <w:rsid w:val="00F036E9"/>
    <w:rsid w:val="00F05CFA"/>
    <w:rsid w:val="00F07388"/>
    <w:rsid w:val="00F103B6"/>
    <w:rsid w:val="00F1148B"/>
    <w:rsid w:val="00F2026E"/>
    <w:rsid w:val="00F21B80"/>
    <w:rsid w:val="00F2210A"/>
    <w:rsid w:val="00F31372"/>
    <w:rsid w:val="00F37743"/>
    <w:rsid w:val="00F45DB0"/>
    <w:rsid w:val="00F54A3D"/>
    <w:rsid w:val="00F54CB0"/>
    <w:rsid w:val="00F551C6"/>
    <w:rsid w:val="00F551E2"/>
    <w:rsid w:val="00F56567"/>
    <w:rsid w:val="00F56BEA"/>
    <w:rsid w:val="00F579CD"/>
    <w:rsid w:val="00F612C1"/>
    <w:rsid w:val="00F653B8"/>
    <w:rsid w:val="00F6567F"/>
    <w:rsid w:val="00F6622C"/>
    <w:rsid w:val="00F6656C"/>
    <w:rsid w:val="00F71B89"/>
    <w:rsid w:val="00F72F2C"/>
    <w:rsid w:val="00F7353C"/>
    <w:rsid w:val="00F762C8"/>
    <w:rsid w:val="00F76F8F"/>
    <w:rsid w:val="00F77A51"/>
    <w:rsid w:val="00F87257"/>
    <w:rsid w:val="00F872D8"/>
    <w:rsid w:val="00F941DF"/>
    <w:rsid w:val="00FA1266"/>
    <w:rsid w:val="00FA26DE"/>
    <w:rsid w:val="00FA4A89"/>
    <w:rsid w:val="00FB19E8"/>
    <w:rsid w:val="00FB1DEA"/>
    <w:rsid w:val="00FB28CE"/>
    <w:rsid w:val="00FB2C46"/>
    <w:rsid w:val="00FB36FA"/>
    <w:rsid w:val="00FB5393"/>
    <w:rsid w:val="00FC1192"/>
    <w:rsid w:val="00FD4BF2"/>
    <w:rsid w:val="00FE106D"/>
    <w:rsid w:val="00FE1315"/>
    <w:rsid w:val="00FE251B"/>
    <w:rsid w:val="00FE2890"/>
    <w:rsid w:val="00FE4B41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DB861202-98A1-4B85-A1F1-93BBCE72B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C79E9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A706F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706F5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2172A2"/>
    <w:pPr>
      <w:ind w:left="720"/>
      <w:contextualSpacing/>
    </w:pPr>
  </w:style>
  <w:style w:type="character" w:styleId="CommentReference">
    <w:name w:val="annotation reference"/>
    <w:basedOn w:val="DefaultParagraphFont"/>
    <w:rsid w:val="00E439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39C7"/>
  </w:style>
  <w:style w:type="character" w:customStyle="1" w:styleId="CommentTextChar">
    <w:name w:val="Comment Text Char"/>
    <w:basedOn w:val="DefaultParagraphFont"/>
    <w:link w:val="CommentText"/>
    <w:rsid w:val="00E439C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439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439C7"/>
    <w:rPr>
      <w:b/>
      <w:bCs/>
      <w:lang w:eastAsia="en-US"/>
    </w:rPr>
  </w:style>
  <w:style w:type="paragraph" w:styleId="Revision">
    <w:name w:val="Revision"/>
    <w:hidden/>
    <w:uiPriority w:val="99"/>
    <w:semiHidden/>
    <w:rsid w:val="00E439C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1_RL1/TSGR1_110b-e/Docs/R1-2210585.zip" TargetMode="External"/><Relationship Id="rId18" Type="http://schemas.openxmlformats.org/officeDocument/2006/relationships/hyperlink" Target="https://www.3gpp.org/ftp/TSG_RAN/WG1_RL1/TSGR1_110b-e/Docs/R1-2210585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portal.3gpp.org/ngppapp/DownloadTDoc.aspx?contributionUid=R1-2210524" TargetMode="External"/><Relationship Id="rId17" Type="http://schemas.openxmlformats.org/officeDocument/2006/relationships/hyperlink" Target="https://www.3gpp.org/ftp/TSG_RAN/WG1_RL1/TSGR1_110b-e/Docs/R1-2210585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0b-e/Docs/R1-2210585.zip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1_RL1/TSGR1_110b-e/Docs/R1-2210585.zip" TargetMode="Externa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1_RL1/TSGR1_110b-e/Docs/R1-2210585.zip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5AIRPNAIUNRU-859666464-13017</_dlc_DocId>
    <_dlc_DocIdUrl xmlns="71c5aaf6-e6ce-465b-b873-5148d2a4c105">
      <Url>https://nokia.sharepoint.com/sites/c5g/e2earch/_layouts/15/DocIdRedir.aspx?ID=5AIRPNAIUNRU-859666464-13017</Url>
      <Description>5AIRPNAIUNRU-859666464-13017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783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5554</CharactersWithSpaces>
  <SharedDoc>false</SharedDoc>
  <HyperlinkBase/>
  <HLinks>
    <vt:vector size="18" baseType="variant">
      <vt:variant>
        <vt:i4>4063296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https://www.3gpp.org/ftp/tsg_ran/WG2_RL2/TSGR2_119bis-e/Docs/R2-2210913.zip</vt:lpwstr>
      </vt:variant>
      <vt:variant>
        <vt:lpwstr/>
      </vt:variant>
      <vt:variant>
        <vt:i4>4063296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https://www.3gpp.org/ftp/tsg_ran/WG2_RL2/TSGR2_119bis-e/Docs/R2-2210913.zip</vt:lpwstr>
      </vt:variant>
      <vt:variant>
        <vt:lpwstr/>
      </vt:variant>
      <vt:variant>
        <vt:i4>8323145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https://www.3gpp.org/ftp/tsg_ran/WG2_RL2/TSGR2_102/Docs/R2-1806601.zip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Jakob</cp:lastModifiedBy>
  <cp:revision>12</cp:revision>
  <dcterms:created xsi:type="dcterms:W3CDTF">2022-11-03T08:10:00Z</dcterms:created>
  <dcterms:modified xsi:type="dcterms:W3CDTF">2022-11-03T21:22:00Z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8001222d-b6b9-4f17-a434-9a7c22bf68eb</vt:lpwstr>
  </property>
</Properties>
</file>